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302"/>
        <w:gridCol w:w="5835"/>
      </w:tblGrid>
      <w:tr w:rsidR="00A40724" w:rsidRPr="00CB5408" w:rsidTr="003B286F">
        <w:trPr>
          <w:trHeight w:val="2846"/>
        </w:trPr>
        <w:tc>
          <w:tcPr>
            <w:tcW w:w="5494" w:type="dxa"/>
          </w:tcPr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proofErr w:type="gramStart"/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 И Н Я Т О</w:t>
            </w:r>
          </w:p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решением педагогического совета</w:t>
            </w:r>
          </w:p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Протокол № </w:t>
            </w:r>
            <w:r w:rsidR="00F925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  <w:p w:rsidR="00A40724" w:rsidRPr="00A40724" w:rsidRDefault="00A40724" w:rsidP="00F9255F">
            <w:pPr>
              <w:tabs>
                <w:tab w:val="left" w:pos="2390"/>
                <w:tab w:val="left" w:pos="429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925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16.01.2013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5494" w:type="dxa"/>
          </w:tcPr>
          <w:p w:rsidR="00A40724" w:rsidRPr="00A40724" w:rsidRDefault="00A40724" w:rsidP="00A40724">
            <w:pPr>
              <w:tabs>
                <w:tab w:val="left" w:pos="2819"/>
                <w:tab w:val="left" w:pos="4291"/>
              </w:tabs>
              <w:spacing w:after="0" w:line="240" w:lineRule="auto"/>
              <w:ind w:left="281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 Т В Е </w:t>
            </w:r>
            <w:proofErr w:type="gramStart"/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 Д А Ю</w:t>
            </w:r>
          </w:p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ind w:left="281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____________________</w:t>
            </w:r>
          </w:p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ind w:left="134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Директор ГКОУ РО</w:t>
            </w:r>
          </w:p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ind w:left="27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Детского дома № 2</w:t>
            </w:r>
          </w:p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ind w:left="134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Л.В. Дорошенко</w:t>
            </w:r>
          </w:p>
          <w:p w:rsidR="00A40724" w:rsidRPr="00A40724" w:rsidRDefault="00F9255F" w:rsidP="00A40724">
            <w:pPr>
              <w:spacing w:after="0" w:line="240" w:lineRule="auto"/>
              <w:ind w:left="134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«16» </w:t>
            </w:r>
            <w:r w:rsidRPr="00F9255F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января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40724"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Pr="00F9255F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13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40724" w:rsidRPr="00A407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  <w:p w:rsidR="00A40724" w:rsidRPr="00A40724" w:rsidRDefault="00A40724" w:rsidP="00A40724">
            <w:pPr>
              <w:tabs>
                <w:tab w:val="left" w:pos="2390"/>
                <w:tab w:val="left" w:pos="4291"/>
              </w:tabs>
              <w:spacing w:after="0" w:line="240" w:lineRule="auto"/>
              <w:ind w:right="4832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40724" w:rsidRPr="00A40724" w:rsidRDefault="00A40724" w:rsidP="00A40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4072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ПОЛОЖЕНИЕ</w:t>
      </w:r>
    </w:p>
    <w:p w:rsidR="00A40724" w:rsidRPr="00A40724" w:rsidRDefault="00A40724" w:rsidP="00A40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4072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об  уполномоченном по правам ребенка</w:t>
      </w:r>
    </w:p>
    <w:p w:rsidR="00A40724" w:rsidRPr="00A40724" w:rsidRDefault="00A40724" w:rsidP="00A40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4072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в ГКОУ РО детском доме № 2 г. Шахты </w:t>
      </w:r>
    </w:p>
    <w:p w:rsidR="00A40724" w:rsidRPr="0007213C" w:rsidRDefault="00A40724" w:rsidP="00A4072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A40724" w:rsidRDefault="00A40724" w:rsidP="00A407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07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  Общие положения</w:t>
      </w:r>
    </w:p>
    <w:p w:rsidR="00A40724" w:rsidRPr="0007213C" w:rsidRDefault="00A40724" w:rsidP="00A4072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07213C" w:rsidRDefault="00A40724" w:rsidP="00A40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 Положение об уполномоченном по правам ребенка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ГКОУ РО детском доме № 2 г. Шахты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Положение) разработано в соответствии с Конституцией Российской Федерации,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Конвенцией ООН о правах ребенка, Федеральным законом от 24.07.1998   № 124-ФЗ «Об основных гарантиях прав ребенка в Российс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Федерации», другими  нормативно -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правовыми актами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Областным законом от 15.03.2007 № 643-ЗС «Об У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полномоченном по правам человека в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другими нормативно-правовыми актами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в целях обеспечения гарантий защиты прав, свобод и законных интересов воспитанников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ГКОУ РО детском доме № 2 г. Шахты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учреждения).</w:t>
      </w:r>
    </w:p>
    <w:p w:rsidR="00A40724" w:rsidRPr="0007213C" w:rsidRDefault="00A40724" w:rsidP="00A40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Должность уполномоченного по правам ребенка в учреждени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уполномоченный) вводится в целях обеспечения гарантий защиты прав, свобод и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аконных интересов (далее – права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восстановления их нарушенных прав.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1.3. </w:t>
      </w:r>
      <w:proofErr w:type="gram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в своей деятельности руководствуется Конституцией Российской Федерации, Конвенцией ООН  о правах ребенка, общепризнанными принципами и нормами международного права, защищающими права воспитанников,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 законом от 24.07.1998 № 124-ФЗ «Об основных гарантиях прав ребенка в 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сийской Федерации», нормативно -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защиты прав детей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и иными локальными актами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ГКОУ РО детском доме № 2 г. Шахты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настоящим Положением.</w:t>
      </w:r>
      <w:proofErr w:type="gramEnd"/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Уполномоченный при принятии решений, направленных на защиту прав воспитанников, независим  от органов и должностных лиц учреждения.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Деятельность уполномоченного осуществляется на общественных началах.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уполномоченного не должна противоречит функциям  органов управления учреждением, не </w:t>
      </w:r>
      <w:proofErr w:type="gram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отменяет их и не влечет</w:t>
      </w:r>
      <w:proofErr w:type="gram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пересмотра.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1.7. Уполномоченным может быть избран только совершеннолетний участник образовательно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-воспитательно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процесса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(законный представитель)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Участник образовательно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-воспитательно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процесса, занимающий в учреждении административную должность, не может быть избран уполномоченным.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1.8.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 уполномоченного является выборной. Уполномоченный избирается воспитанниками.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1.9. Уполномоченный не вправе разглашать сведения, ставшие ему известными в процессе защиты прав воспитанников, а также иную информацию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охраняемую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A40724" w:rsidRDefault="00A40724" w:rsidP="00A4072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07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Порядок избрания на должность и освобождения от должности уполномоченного 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Порядок и процедура выборов уполномоченного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выборы)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настоящим Положением.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Выборы осуществляются прямым тайным голосованием.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В выборах участвуют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воспитанники от 7 до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лет.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Выборы проводятся один раз в четыре года в апреле.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Для организации и проведения выборов уполномоченного в учреждении создается избирательная комиссия.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Дата выборов уполномоченного, состав избирательной комиссии и порядок ее деятельности определяется приказом директора  учреждения.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Кандидаты на выдвижение в качестве уполномоченного могут быть предложены детским коллективом либо осуществить самовыдвижение. 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Избирательная комиссия работает коллегиально, отрыто и гласно. Избирательная комиссия формируется из числа участников образовательно-воспитательного процесса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исключением администрации учреждения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количестве семи человек с обязательным включением не менее трех воспитанников учреждения.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первом заседании избирательной комиссии </w:t>
      </w:r>
      <w:proofErr w:type="gram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избираются</w:t>
      </w:r>
      <w:proofErr w:type="gram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председатель и секретарь.</w:t>
      </w:r>
    </w:p>
    <w:p w:rsidR="00A40724" w:rsidRPr="00155EE1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55E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Функции избирательной комиссии:</w:t>
      </w:r>
    </w:p>
    <w:p w:rsidR="00A40724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списков воспитанников, которые будут принимать участие в голосовании,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избирательным группам с указанием их номеров;</w:t>
      </w:r>
    </w:p>
    <w:p w:rsidR="00A40724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списков кандидатов в уполномоченные;</w:t>
      </w:r>
    </w:p>
    <w:p w:rsidR="00A40724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 кандидатов в уполномоченные;</w:t>
      </w:r>
    </w:p>
    <w:p w:rsidR="00A40724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избирательных бюллетеней;</w:t>
      </w:r>
    </w:p>
    <w:p w:rsidR="00A40724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выборов в день голосования;</w:t>
      </w:r>
    </w:p>
    <w:p w:rsidR="00A40724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результатов выборов;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участников образовательно-воспитательного процесса о результатах выборов уполномоченного.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Избирательная комиссия за три дня до выборов размещает в специально отведенных местах информацию о месте проведения выборов, о графике (времени) голосования каждой избирательной группы.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5E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оспитанники в группах рассматривают кандидатуры на должность уполномоченного. Решение о выдвижении кандидата на должность уполномоченного </w:t>
      </w:r>
      <w:proofErr w:type="gram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простым большинством голосов на советах </w:t>
      </w:r>
      <w:r w:rsidR="00155EE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оформляется</w:t>
      </w:r>
      <w:proofErr w:type="gram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протоколом. В протокол вносятся личные подписи воспитанников с указанием фамилии и имени.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2.9. Подготовка и проведение выборов уполномоченного осуществляется открыто и гласно.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 В общедоступных местах за 10 дней до общего собрания </w:t>
      </w:r>
      <w:r w:rsidR="00155E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размещается  информация о кандидатах на должность уполномоченного, материалы о выборах.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2.11. Всем кандидатам на выдвижение в качестве уполномоченного предоставляются равные права на ведение предвыборной агитации. Кандидаты в уполномоченные вправе выбрать  доверенное лицо из числа участников образовательно-воспитательного процесса.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2.12. Предвыборная агитация проводится не более чем в течение двух недель до выборов и в различных формах:</w:t>
      </w:r>
    </w:p>
    <w:p w:rsidR="00A40724" w:rsidRPr="0007213C" w:rsidRDefault="00A40724" w:rsidP="00A4072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и встречи с обучающимися и воспитанниками;</w:t>
      </w:r>
    </w:p>
    <w:p w:rsidR="00A40724" w:rsidRPr="0007213C" w:rsidRDefault="00A40724" w:rsidP="00A4072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дебаты и дискуссии между кандидатами в уполномоченные;</w:t>
      </w:r>
    </w:p>
    <w:p w:rsidR="00A40724" w:rsidRPr="0007213C" w:rsidRDefault="00A40724" w:rsidP="00A4072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выступления в печатных органах и других информационных средствах учреждения.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2.13. Предвыборная агитация заканчивается за 1 день до даты выборов. В день выборов агитация запрещена.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2.14. Участники </w:t>
      </w:r>
      <w:proofErr w:type="spell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-воспитательного</w:t>
      </w:r>
      <w:proofErr w:type="spell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 имеют право вести агитацию за или против любого кандидата.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2.15. Кандидат может самостоятельно определять форму и характер предвыборной агитации.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2.16. Агитационные материалы должны содержать информацию о лицах, ответственных за их выпуск, и размещаться только в установленных администрацией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местах.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2.17. Запрещается агитация, злоупотребляющая свободой слова и оскорбляющая или унижающая кандидата.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2.18. Каждому воспитаннику, участвующему в голосовании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избиратель)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выдается избирательный бюллетень с обязательной отметкой в протоколе выдачи бюллетеней и во время выборов обеспечивается</w:t>
      </w:r>
      <w:proofErr w:type="gram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на прямое, тайное, равное и свободное голосование.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2.19. Голосование проводится в день выборов с 10-00 до 15-00 часов по группам в соответствии с графиком голосования.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2.20. Заполненные бюллетени опускаются избирателем в опечатанные ящики для голосования.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2.21. Бюллетень признается недействительным, если в нем отмечено более одной фамилии или в нем не отмечено ни одной фамилии.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2.22. Подсчет голосов избирателей осуществляется открыто и гласно членами избирательной комиссии по находящимся в ящиках для голосования избирательным бюллетеням.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2.23. Результаты подсчета голосов избирателей вносятся в протокол, в котором указываются итоги голосования по каждой группе и общее число голосов, отданных за каждого кандидата. Итоговый протокол </w:t>
      </w:r>
      <w:proofErr w:type="gram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всеми членами избирательной комиссии и передается</w:t>
      </w:r>
      <w:proofErr w:type="gram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утверждение директору учреждения.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2.24. При подсчете голосов, составлении протоколов о результатах выборов, определении результатов выборов вправе присутствовать наблюдатели.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2.25. Избранным уполномоченным считается кандидат, получивший по итогам голосования простое большинство голосов.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2.26. Итоги выборов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размещаются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информационных стендах учреждения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трех дней после дня выборов.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итогового протокола избирательной комиссии директор учреждения издает приказ об утверждении итогов голосования, назначении на должность кандидата, набравшего большинство голосов, а также определяет день принесения уполномоченным присяги.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2.27. Итоговый протокол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избирательной комиссии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приказ директора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избрании уполномоченного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доводятся до сведения всех воспитанников и работников учреждения.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2.28. Уполномоченный считается вступившим в должность с момента принесения присяги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принимается учреждением не позднее 10 дней со дня проведения выборов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Присяга приносится в торжественной обстановке в присутствии  воспитанников и работников учреждения. В церемонии могут принимать участие члены попечительского совета, представители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общего и профессионального образования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правозащитных и иных некоммерческих организаций, общественных объединений, комиссии по делам несовершеннолетних и защите их прав, других органов, занимающихся защитой прав детей.</w:t>
      </w:r>
    </w:p>
    <w:p w:rsidR="00A40724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2.29. Отстранение у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полномоченного от обязанностей осуществляется на общем собрании воспитанников в следующих случаях:</w:t>
      </w:r>
    </w:p>
    <w:p w:rsidR="00A40724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увольнения из учреждения;</w:t>
      </w:r>
    </w:p>
    <w:p w:rsidR="00A40724" w:rsidRDefault="00A40724" w:rsidP="00A40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подачи личного заявления о сложении полномочий;</w:t>
      </w:r>
    </w:p>
    <w:p w:rsidR="00A40724" w:rsidRDefault="00A40724" w:rsidP="00A40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ненадлежащего исполнения своих обязанностей;</w:t>
      </w:r>
    </w:p>
    <w:p w:rsidR="00A40724" w:rsidRDefault="00A40724" w:rsidP="00A40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совершения поступка, противоречащего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 законодательства Российской Федерации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интересам ребенка или основным принципам и идеям деятельности уполномоченного;</w:t>
      </w:r>
    </w:p>
    <w:p w:rsidR="00A40724" w:rsidRPr="0007213C" w:rsidRDefault="00A40724" w:rsidP="00A40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смены места жительства.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2.30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принятия решения об отстранении уполномоченного, директор учреждения назначает дату проведения выборов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уполномоченного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2.31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30 дней до окончания срока полномочий уполномоченного директор учреждения издает приказ о назначении дня голосования, утверждении списка кандидатов на должность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нового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уполномоченного,  создании избирательной комиссии для организации выборов.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5EE1" w:rsidRDefault="00155EE1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5EE1" w:rsidRPr="0007213C" w:rsidRDefault="00155EE1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155EE1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 Компетенция и гарантии деятельности уполномоченного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Default="00A40724" w:rsidP="00A40724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Уполномоченный действует в пределах компетенции, уст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ановленной настоящим Положением.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Уполномоченный не при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нимает управленческих решений, отнесенных к образовательно-воспитательному процессу и компетенции должностных лиц учреждения.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65F9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B2F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елями деятельности уполномоченного являются: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прав воспитанников в учреждении;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правового пространства в учреждении;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правовой культуры и правового сознания участников образовательно-воспитательного процесса;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личности, способной к социализации в условиях гражданского общества;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взаимоотношений участников образовательно-воспитательного процесса.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65F9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З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адачами уполномоченного являются: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всемерное содействие восстановлению нарушенных прав воспитанников;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нарушений прав воспитанников;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регулирование взаимоотношений в конфликтных ситуациях;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правовому просвещению участников образовательно-воспитательного процесса;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взаимодействия воспитанников и педагогического коллектива учреждения;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содействие в формировании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 навыков участия в принятии решений.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7B2FA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 уполномоченного строится на основе принципов справедливости, инициативности, ответственности, гуманности, открытости, объективности и доступности, а также взаимодействии и сотрудничестве.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7B2FA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 обращения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воспитанников, но может принимать обращения и других участников образова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тельно-воспитательного процесса, касающихся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нарушения прав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несовершеннолетних.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подлежат рассмотрению уполномоченным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связанные: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несогласием с выставленными оценками;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несогласием с рабочим расписанием уроков в учреждении, режимом работы учреждения и других вопросов, относящихся к компетенции должностных лиц учреждения;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действиями и решениями государственных и муниципальных органов в сфере управления образованием.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по вышеуказанным вопросам могут направляться Уполномоченному по правам ребенка в Ростовской области.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7B2FA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Обращение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 быть подано уполномоченному не позднее одного месяца со дня нарушения права заявителя или с того дня, когда заявителю стало известно об этом.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подаваться как в письменной, так и в устной форме. </w:t>
      </w:r>
      <w:proofErr w:type="gramEnd"/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Pr="007B2FA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Уполномоченный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рассматривает обращения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 учреждения, касающиеся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арушения их прав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связанных с осуществлением образовательно-воспитательного процесса и жизнью в учреждении. </w:t>
      </w: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 обращение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уполномоченный вправе:</w:t>
      </w: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обращение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рассмотрению;</w:t>
      </w: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обращение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лицам учреждения;</w:t>
      </w: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разъяснить заявителю средства, которые тот может использовать для защиты нарушенных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рав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в принятии обращения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рассмотрению с указанием мотивов отказа.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7B2FA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рассмотрении обращения уполномоченный обязан мотивировать свою поз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ицию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65F9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Уполномоченный не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жет передать обращение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поруч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проверку обращения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 решения или действия (бездействие) которых обжалуются.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C65F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 О результатах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рассмотрения обращения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уполномоченный обяз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 известить заявителя </w:t>
      </w:r>
      <w:r w:rsidRPr="000E23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30 дней со дня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поступления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C65F9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целью реализации задач своей деятельности уполномоченный имеет право: 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принимать меры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устранению выявленного факта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нарушения прав воспитанников;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обращаться за помощью и консультацией к администрации учреждения,  Уполномоченному по правам ребенка в Ростовской области;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посещать уроки, родительские собрания в учреждении, совещания при директоре, заседания органов самоуправления учреждения, детского самоуправления с предварительным уведомлением; занятия и воспитательские мероприятия;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объяснения по спорным вопросам от всех уча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стников образовательно-воспитательного процесса;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самостоятельно или совместно с органами самоуправления учреждения, администрацией учреждения проверку факта нар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ушения прав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воспитанников;</w:t>
      </w:r>
    </w:p>
    <w:p w:rsidR="00C83FC3" w:rsidRDefault="00A40724" w:rsidP="00C83F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заниматься решением проблем по собственной инициативе при выявлении факта грубых нарушений прав воспитанников; </w:t>
      </w:r>
    </w:p>
    <w:p w:rsidR="00A40724" w:rsidRDefault="00A40724" w:rsidP="00C83F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передавать обращение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органу или должностному лицу, компетентному разрешить ее по существу, если на то есть согласие заявителя;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ставить перед руководителем учреждения вопрос о привлечении нарушителя (нарушителей) к дисциплинарной ответственности при установлении факта грубого нарушения правил внутреннего распорядка учреждения, либо унижения достоинства воспитанников;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обращаться к администрации учреждения с ходатайством о проведении дисциплинарного рас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следования по фактам выявленных нарушений при необходимости;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обращаться к Уполномоченному по правам ребенка в Ростовской области при </w:t>
      </w:r>
      <w:proofErr w:type="spell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недостижении</w:t>
      </w:r>
      <w:proofErr w:type="spell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 или получения отказа одной из сторон конфликта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принятии его рекомендации;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направлять свои пред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ложения и оценки по результатам изучения  и обобщения информации о нарушении прав, свобод и законных интересов воспитанников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истерство общего и профессионального образования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и администрацию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учреждения, Уполномоченному  по правам ребенка в Ростовской области;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выступать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устным докладом на заседаниях с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 учреждения в случае систематических нарушений прав воспитанников или унижения их достоинства;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выбирать себе помощников из числа воспитанников и других уча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стников образовательно-воспитательного процесса. 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Помощники уполномоченного осуществляют свою деятельность на общественных началах. 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C65F9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Уполномоченный обязан: 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личный прием несовершеннолетних и их законных представителей, рассматривать их жалобы и заявления, оказывать практическую помощь;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меры по устранению выявленного факта нарушения прав и законных интересов воспитанников;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конфликтной ситуации содействовать ее разрешению, в том числе путем проведения переговоров с участниками конфликта, внесения письменных рекомендаций, обращенных к сторонам конфликта и предлагающих меры для его решения;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разъяснительную работу среди участников образовательно-воспитательного процесса учреждения о правах воспитанников;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 разглашать ставшие  ему  известными  в процессе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обращения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систематически повышать свою профессиональную компетентность по социально-правовым и психолого-педагогическим проблемам;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правового пространства в учреждении путем распространения знаний о правах и способах их защиты.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C65F9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окончании учебного года уполномоченный представляет доклад о своей деятельности с выводами и рекомендациями: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до 25 мая – с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овету и администрации, учредителю</w:t>
      </w:r>
      <w:r w:rsidRPr="00492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учреждения;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до 10 июня – Уполномоченному по правам ребенка в Ростовской области. 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C65F9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процессе своей деятельности уполномоченный взаимодействует: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Уполномоченным по правам ребенка в Ростовской области;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органами, осуществляющими управление в сфере образования; 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органами опеки и попечительства;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администрацией учреждения;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педагогическим коллективом и социально-педагогической службой учреждения;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органами самоупр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авления учреждения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учреждениями социальной защиты населения;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правоохранительными органами;</w:t>
      </w:r>
    </w:p>
    <w:p w:rsidR="00A40724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комиссией по делам несовершеннолетних и защите их прав и законных интересов;</w:t>
      </w:r>
    </w:p>
    <w:p w:rsidR="00A40724" w:rsidRPr="0007213C" w:rsidRDefault="00A40724" w:rsidP="00A407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правозащитными, общественными организациями.</w:t>
      </w:r>
    </w:p>
    <w:p w:rsidR="00A40724" w:rsidRPr="0007213C" w:rsidRDefault="00A40724" w:rsidP="00A407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73084C" w:rsidRDefault="00A40724" w:rsidP="00A40724">
      <w:pPr>
        <w:tabs>
          <w:tab w:val="left" w:pos="99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8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Обеспечение деятельности уполномоченного 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Администрация учреждения вправе оказывать содействие деятельности уполномоченного, а также создавать условия для повышения ее эффективности. 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Администрация учреждения не вправе </w:t>
      </w:r>
      <w:proofErr w:type="gram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вмешиваться и препятствовать</w:t>
      </w:r>
      <w:proofErr w:type="gram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 уполномоченного с целью повлиять на его решение в интересах отдельного лица.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Деятельность уполномоченного осуществл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при содействии областных и муниципальных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органов, осуществляющих управление в сфере образования, органов социальной защиты населения, здравоохранения, Уполномоченного по правам ребенка в Ростовской области, ВУЗов и общественных организаций, содействующих правовому и гражданскому образованию. </w:t>
      </w: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73084C" w:rsidRDefault="00A40724" w:rsidP="00A40724">
      <w:pPr>
        <w:tabs>
          <w:tab w:val="left" w:pos="99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8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Гарантии деятельности уполномоченного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Уполномоченный в целях реализации своей функции и задач имеет право:</w:t>
      </w: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безотлагательно быть принятым по вопросам своей деятельности должностными лицами администрации учреждения;</w:t>
      </w: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запрашивать и получать</w:t>
      </w:r>
      <w:proofErr w:type="gramEnd"/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необходимые сведения, документы, материалы и разъяснения должностных лиц учреждения по вопросам, связанным с обеспечением и защитой прав воспитанников;</w:t>
      </w:r>
    </w:p>
    <w:p w:rsidR="00A40724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получать разъяснения от должностных лиц учреждения по обстоятельствам, подлежащим выяснению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проверки обращения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участие в заседаниях с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педагогического совета, других коллегиальных органов учреждения по вопросам, связанным с защитой прав воспитанников.</w:t>
      </w:r>
    </w:p>
    <w:p w:rsidR="00A40724" w:rsidRPr="00AE1431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724" w:rsidRPr="0073084C" w:rsidRDefault="00A40724" w:rsidP="00A40724">
      <w:pPr>
        <w:tabs>
          <w:tab w:val="left" w:pos="99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08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Направления деятельности уполномоченного 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Всемерное содействие реализации прав и защита интересов воспитанников.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соблюдения, отслеживание и протоколирование нарушений прав воспитанников.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помощи воспитанникам, оказавшимся в трудной жизненной ситуации, в регулировании взаимоотношений в конфликтных ситуациях.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.4. Содействие в формировании у воспитанников навыков самостоятельной жизни.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в формировании у воспитанников навыков участия в принятии решений.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взаимодействия воспитанников и педагогического коллектива в образовательном учреждении.</w:t>
      </w:r>
    </w:p>
    <w:p w:rsidR="00A40724" w:rsidRPr="0007213C" w:rsidRDefault="00A40724" w:rsidP="00A40724">
      <w:pPr>
        <w:tabs>
          <w:tab w:val="left" w:pos="9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.7.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721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правовому просвещению участников образовательно-воспитательного процесса.</w:t>
      </w:r>
    </w:p>
    <w:p w:rsidR="00A40724" w:rsidRPr="0073120D" w:rsidRDefault="00A40724" w:rsidP="00A407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40724" w:rsidRPr="0073120D" w:rsidSect="00A4072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0724"/>
    <w:rsid w:val="00155EE1"/>
    <w:rsid w:val="0073084C"/>
    <w:rsid w:val="0088668F"/>
    <w:rsid w:val="00A40724"/>
    <w:rsid w:val="00AC7AE6"/>
    <w:rsid w:val="00B6003D"/>
    <w:rsid w:val="00C83FC3"/>
    <w:rsid w:val="00D43763"/>
    <w:rsid w:val="00E63FA7"/>
    <w:rsid w:val="00E954DA"/>
    <w:rsid w:val="00F92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2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25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2771</Words>
  <Characters>15796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2013-07-01T08:55:00Z</cp:lastPrinted>
  <dcterms:created xsi:type="dcterms:W3CDTF">2013-04-12T09:06:00Z</dcterms:created>
  <dcterms:modified xsi:type="dcterms:W3CDTF">2013-07-01T08:56:00Z</dcterms:modified>
</cp:coreProperties>
</file>